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7F" w:rsidRPr="00807EC5" w:rsidRDefault="00807EC5" w:rsidP="00807EC5">
      <w:pPr>
        <w:jc w:val="center"/>
        <w:rPr>
          <w:b/>
        </w:rPr>
      </w:pPr>
      <w:r w:rsidRPr="00807EC5">
        <w:rPr>
          <w:b/>
        </w:rPr>
        <w:t>EŞYA HUKUKU PRATİK ÇALIŞMA</w:t>
      </w:r>
    </w:p>
    <w:p w:rsidR="00807EC5" w:rsidRDefault="00807EC5" w:rsidP="00807EC5">
      <w:pPr>
        <w:jc w:val="center"/>
        <w:rPr>
          <w:b/>
        </w:rPr>
      </w:pPr>
      <w:r w:rsidRPr="00807EC5">
        <w:rPr>
          <w:b/>
        </w:rPr>
        <w:t>12.12.2023</w:t>
      </w:r>
    </w:p>
    <w:p w:rsidR="00807EC5" w:rsidRDefault="00807EC5" w:rsidP="00807EC5">
      <w:pPr>
        <w:jc w:val="center"/>
        <w:rPr>
          <w:b/>
        </w:rPr>
      </w:pPr>
    </w:p>
    <w:p w:rsidR="00807EC5" w:rsidRDefault="001B6631" w:rsidP="00807EC5">
      <w:pPr>
        <w:jc w:val="both"/>
        <w:rPr>
          <w:b/>
        </w:rPr>
      </w:pPr>
      <w:r>
        <w:rPr>
          <w:b/>
        </w:rPr>
        <w:t>OLAY-I</w:t>
      </w:r>
    </w:p>
    <w:p w:rsidR="00807EC5" w:rsidRPr="001B6631" w:rsidRDefault="00807EC5" w:rsidP="00807EC5">
      <w:pPr>
        <w:jc w:val="both"/>
        <w:rPr>
          <w:b/>
        </w:rPr>
      </w:pPr>
      <w:r w:rsidRPr="001B6631">
        <w:rPr>
          <w:b/>
        </w:rPr>
        <w:t>Kaan, yaz tatilinde memleketine giden ev arkadaşı Bekir’in bilgisayar monitörünü 3 ay boyunca kullanır. Bekir okullar açılıp tekrar döndüğünde kendisinin yeni bir monitör satın aldığını, eskisine ihtiyaç duymadığını, 500 TL karşılığında monitörün Kaan’da kalabileceğini belirtir. Kaan da bu teklifi kabul eder.</w:t>
      </w:r>
    </w:p>
    <w:p w:rsidR="00807EC5" w:rsidRDefault="00807EC5" w:rsidP="00807EC5">
      <w:pPr>
        <w:jc w:val="both"/>
      </w:pPr>
      <w:r>
        <w:t>1- Kaan monitörün zilyetliğini kazanmış mıdır? Kazanmışsa nasıl? Açıklayınız.</w:t>
      </w:r>
    </w:p>
    <w:p w:rsidR="00807EC5" w:rsidRDefault="00807EC5" w:rsidP="00807EC5">
      <w:pPr>
        <w:jc w:val="both"/>
      </w:pPr>
      <w:r>
        <w:t xml:space="preserve">2- Bekir memleketindeyken eve hırsız girer ve monitörü çalmak ister. Hırsızın monitörü çaldığını göre Bekir’in </w:t>
      </w:r>
      <w:r w:rsidR="001B6631">
        <w:t xml:space="preserve">monitörü almak için </w:t>
      </w:r>
      <w:r>
        <w:t>başvurabileceği yollar nelerdir? Tartışınız.</w:t>
      </w:r>
    </w:p>
    <w:p w:rsidR="00807EC5" w:rsidRDefault="00807EC5" w:rsidP="00807EC5">
      <w:pPr>
        <w:jc w:val="both"/>
      </w:pPr>
      <w:r>
        <w:t xml:space="preserve">3- Bekir monitörün çalındığını Kaan’a haber verir. Kaan’ın </w:t>
      </w:r>
      <w:r w:rsidR="001B6631">
        <w:t xml:space="preserve">monitörü hırsızdan geri almak için </w:t>
      </w:r>
      <w:r>
        <w:t xml:space="preserve">başvurabileceği bir yol var mıdır? Açıklayınız.  </w:t>
      </w:r>
      <w:r w:rsidR="001B6631">
        <w:t xml:space="preserve">Hırsızın monitörü üçüncü bir kişiye sattığı ihtimalde Kaan’ın başvurabileceği yol/ yollar nelerdir? Tartışınız. </w:t>
      </w:r>
    </w:p>
    <w:p w:rsidR="001B6631" w:rsidRDefault="001B6631" w:rsidP="00807EC5">
      <w:pPr>
        <w:jc w:val="both"/>
      </w:pPr>
    </w:p>
    <w:p w:rsidR="007A30BE" w:rsidRDefault="007A30BE" w:rsidP="00807EC5">
      <w:pPr>
        <w:jc w:val="both"/>
        <w:rPr>
          <w:b/>
        </w:rPr>
      </w:pPr>
      <w:r>
        <w:rPr>
          <w:b/>
        </w:rPr>
        <w:t>OLAY-II</w:t>
      </w:r>
    </w:p>
    <w:p w:rsidR="001B6631" w:rsidRDefault="007A30BE" w:rsidP="00807EC5">
      <w:pPr>
        <w:jc w:val="both"/>
        <w:rPr>
          <w:b/>
        </w:rPr>
      </w:pPr>
      <w:r w:rsidRPr="007A30BE">
        <w:rPr>
          <w:b/>
        </w:rPr>
        <w:t xml:space="preserve">Ökkeş, </w:t>
      </w:r>
      <w:r>
        <w:rPr>
          <w:b/>
        </w:rPr>
        <w:t xml:space="preserve">Gaziantep’in Oğuzeli köyünde bulunan fıstık tarlasının yanındaki kayalık hazine arazisini 2005 yılında kayalıklardan temizlemiş bu araziye asma fidanı dikmiştir. 3 yılın sonunda asma fidanları büyümüş ve üzüm vermeye başlamıştır. 2021 yılında bu bölgede yapılan kadastro faaliyetleri başlamıştır. Bunu öğrenen Ökkeş, Kadastro teknisyenlerinden üzüm bağının kendi adına tespit edilmesini talep etmiştir. </w:t>
      </w:r>
    </w:p>
    <w:p w:rsidR="007A30BE" w:rsidRPr="007A30BE" w:rsidRDefault="007A30BE" w:rsidP="00807EC5">
      <w:pPr>
        <w:jc w:val="both"/>
      </w:pPr>
      <w:r w:rsidRPr="007A30BE">
        <w:t xml:space="preserve">Ökkeş’in </w:t>
      </w:r>
      <w:r>
        <w:t xml:space="preserve">talebinin gerçekleştirilmesinin mümkün olup olmadığını tartışınız. </w:t>
      </w:r>
      <w:bookmarkStart w:id="0" w:name="_GoBack"/>
      <w:bookmarkEnd w:id="0"/>
    </w:p>
    <w:p w:rsidR="001B6631" w:rsidRDefault="001B6631" w:rsidP="00807EC5">
      <w:pPr>
        <w:jc w:val="both"/>
      </w:pPr>
    </w:p>
    <w:p w:rsidR="001B6631" w:rsidRDefault="001B6631" w:rsidP="00807EC5">
      <w:pPr>
        <w:jc w:val="both"/>
      </w:pPr>
    </w:p>
    <w:p w:rsidR="001B6631" w:rsidRPr="00807EC5" w:rsidRDefault="001B6631" w:rsidP="00807EC5">
      <w:pPr>
        <w:jc w:val="both"/>
      </w:pPr>
    </w:p>
    <w:sectPr w:rsidR="001B6631" w:rsidRPr="00807EC5" w:rsidSect="004065DB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A"/>
    <w:rsid w:val="0005553F"/>
    <w:rsid w:val="001B6631"/>
    <w:rsid w:val="004065DB"/>
    <w:rsid w:val="00465F7F"/>
    <w:rsid w:val="0059588A"/>
    <w:rsid w:val="007A30BE"/>
    <w:rsid w:val="00807EC5"/>
    <w:rsid w:val="00981499"/>
    <w:rsid w:val="00D8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2F593-F354-4092-9324-4263D9F0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F8F"/>
    <w:pPr>
      <w:spacing w:before="120" w:after="120" w:line="240" w:lineRule="auto"/>
    </w:pPr>
    <w:rPr>
      <w:rFonts w:ascii="Tahoma" w:hAnsi="Tahoma" w:cs="Tahom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5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8">
    <w:name w:val="heading 8"/>
    <w:aliases w:val="Heading (İçindekiler,Kısaltmalar,Giriş)"/>
    <w:basedOn w:val="Heading1"/>
    <w:next w:val="Normal"/>
    <w:link w:val="Heading8Char"/>
    <w:autoRedefine/>
    <w:uiPriority w:val="9"/>
    <w:unhideWhenUsed/>
    <w:qFormat/>
    <w:rsid w:val="0005553F"/>
    <w:pPr>
      <w:spacing w:before="0" w:after="100" w:line="480" w:lineRule="auto"/>
      <w:outlineLvl w:val="7"/>
    </w:pPr>
    <w:rPr>
      <w:rFonts w:asciiTheme="minorHAnsi" w:hAnsiTheme="minorHAnsi"/>
      <w:b/>
      <w:cap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aliases w:val="Heading (İçindekiler Char,Kısaltmalar Char,Giriş) Char"/>
    <w:basedOn w:val="DefaultParagraphFont"/>
    <w:link w:val="Heading8"/>
    <w:uiPriority w:val="9"/>
    <w:rsid w:val="0005553F"/>
    <w:rPr>
      <w:rFonts w:eastAsiaTheme="majorEastAsia" w:cstheme="majorBidi"/>
      <w:b/>
      <w:caps/>
    </w:rPr>
  </w:style>
  <w:style w:type="character" w:customStyle="1" w:styleId="Heading1Char">
    <w:name w:val="Heading 1 Char"/>
    <w:basedOn w:val="DefaultParagraphFont"/>
    <w:link w:val="Heading1"/>
    <w:uiPriority w:val="9"/>
    <w:rsid w:val="00055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8">
    <w:name w:val="toc 8"/>
    <w:basedOn w:val="Normal"/>
    <w:next w:val="Normal"/>
    <w:autoRedefine/>
    <w:uiPriority w:val="39"/>
    <w:unhideWhenUsed/>
    <w:qFormat/>
    <w:rsid w:val="0005553F"/>
    <w:pPr>
      <w:spacing w:line="480" w:lineRule="auto"/>
    </w:pPr>
    <w:rPr>
      <w:rFonts w:ascii="Times New Roman" w:eastAsiaTheme="minorEastAsia" w:hAnsi="Times New Roman" w:cstheme="minorBidi"/>
      <w:b/>
      <w:sz w:val="24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2023-12-09T19:53:00Z</dcterms:created>
  <dcterms:modified xsi:type="dcterms:W3CDTF">2023-12-09T19:53:00Z</dcterms:modified>
</cp:coreProperties>
</file>