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F4" w:rsidRPr="00380DD4" w:rsidRDefault="0090000B">
      <w:pPr>
        <w:pStyle w:val="Balk1"/>
        <w:spacing w:before="74"/>
        <w:rPr>
          <w:rFonts w:asciiTheme="majorHAnsi" w:hAnsiTheme="majorHAnsi"/>
        </w:rPr>
      </w:pPr>
      <w:r>
        <w:pict>
          <v:shape id="_x0000_s1027" style="position:absolute;left:0;text-align:left;margin-left:24pt;margin-top:24pt;width:547.45pt;height:794.05pt;z-index:-15784960;mso-position-horizontal-relative:page;mso-position-vertical-relative:page" coordorigin="480,480" coordsize="10949,15881" o:spt="100" adj="0,,0" path="m11371,569r-60,l11311,598r,15645l598,16243,598,598r10713,l11311,569,598,569r-29,l569,598r,15645l569,16303r29,l11311,16303r60,l11371,16243r,-15645l11371,569xm11429,16243r-29,l11400,16332r-89,l598,16332r-58,l540,16243r-60,l480,16332r,29l540,16361r58,l11311,16361r89,l11429,16361r,l11429,16243xm11429,480r,l11400,480r-89,l598,480r-58,l480,480r,60l480,598r,15645l540,16243,540,598r,-58l598,540r10713,l11400,540r,58l11400,16243r29,l11429,598r,-118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380DD4">
        <w:t>G</w:t>
      </w:r>
      <w:r w:rsidR="00380DD4" w:rsidRPr="00380DD4">
        <w:rPr>
          <w:rFonts w:asciiTheme="majorHAnsi" w:hAnsiTheme="majorHAnsi"/>
        </w:rPr>
        <w:t>aziantep</w:t>
      </w:r>
      <w:r w:rsidR="00380DD4" w:rsidRPr="00380DD4">
        <w:rPr>
          <w:rFonts w:asciiTheme="majorHAnsi" w:hAnsiTheme="majorHAnsi"/>
          <w:spacing w:val="-3"/>
        </w:rPr>
        <w:t xml:space="preserve"> </w:t>
      </w:r>
      <w:r w:rsidR="00380DD4" w:rsidRPr="00380DD4">
        <w:rPr>
          <w:rFonts w:asciiTheme="majorHAnsi" w:hAnsiTheme="majorHAnsi"/>
        </w:rPr>
        <w:t>Üniversitesi</w:t>
      </w:r>
    </w:p>
    <w:p w:rsidR="00380DD4" w:rsidRPr="00380DD4" w:rsidRDefault="00380DD4" w:rsidP="00380DD4">
      <w:pPr>
        <w:pStyle w:val="AralkYok"/>
        <w:jc w:val="center"/>
        <w:rPr>
          <w:rFonts w:asciiTheme="majorHAnsi" w:hAnsiTheme="majorHAnsi"/>
          <w:b/>
          <w:sz w:val="40"/>
          <w:szCs w:val="40"/>
        </w:rPr>
      </w:pPr>
      <w:r w:rsidRPr="00380DD4">
        <w:rPr>
          <w:rFonts w:asciiTheme="majorHAnsi" w:hAnsiTheme="majorHAnsi"/>
          <w:b/>
          <w:sz w:val="40"/>
          <w:szCs w:val="40"/>
        </w:rPr>
        <w:t>Sigorta Hukukunda Arabuluculuk</w:t>
      </w:r>
    </w:p>
    <w:p w:rsidR="00F819B2" w:rsidRDefault="00380DD4" w:rsidP="00F819B2">
      <w:pPr>
        <w:ind w:left="1656" w:right="1890"/>
        <w:jc w:val="center"/>
        <w:rPr>
          <w:rFonts w:asciiTheme="majorHAnsi" w:hAnsiTheme="majorHAnsi"/>
          <w:b/>
          <w:spacing w:val="-3"/>
          <w:sz w:val="40"/>
          <w:szCs w:val="40"/>
        </w:rPr>
      </w:pPr>
      <w:r w:rsidRPr="00380DD4">
        <w:rPr>
          <w:rFonts w:asciiTheme="majorHAnsi" w:hAnsiTheme="majorHAnsi"/>
          <w:b/>
          <w:sz w:val="40"/>
          <w:szCs w:val="40"/>
        </w:rPr>
        <w:t>Özel Uzmanlık</w:t>
      </w:r>
      <w:r w:rsidRPr="00380DD4">
        <w:rPr>
          <w:rFonts w:asciiTheme="majorHAnsi" w:hAnsiTheme="majorHAnsi"/>
          <w:b/>
          <w:spacing w:val="-3"/>
          <w:sz w:val="40"/>
          <w:szCs w:val="40"/>
        </w:rPr>
        <w:t xml:space="preserve"> </w:t>
      </w:r>
      <w:r w:rsidRPr="00380DD4">
        <w:rPr>
          <w:rFonts w:asciiTheme="majorHAnsi" w:hAnsiTheme="majorHAnsi"/>
          <w:b/>
          <w:sz w:val="40"/>
          <w:szCs w:val="40"/>
        </w:rPr>
        <w:t>Eğitimi</w:t>
      </w:r>
      <w:r w:rsidR="00F819B2">
        <w:rPr>
          <w:rFonts w:asciiTheme="majorHAnsi" w:hAnsiTheme="majorHAnsi"/>
          <w:b/>
          <w:spacing w:val="-3"/>
          <w:sz w:val="40"/>
          <w:szCs w:val="40"/>
        </w:rPr>
        <w:t xml:space="preserve"> </w:t>
      </w:r>
    </w:p>
    <w:p w:rsidR="00D51FF4" w:rsidRPr="00F819B2" w:rsidRDefault="00092895" w:rsidP="00F819B2">
      <w:pPr>
        <w:ind w:left="1656" w:right="1890"/>
        <w:jc w:val="center"/>
        <w:rPr>
          <w:rFonts w:asciiTheme="majorHAnsi" w:hAnsiTheme="majorHAnsi"/>
          <w:b/>
          <w:spacing w:val="-3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Ön </w:t>
      </w:r>
      <w:r w:rsidR="00380DD4" w:rsidRPr="00380DD4">
        <w:rPr>
          <w:rFonts w:asciiTheme="majorHAnsi" w:hAnsiTheme="majorHAnsi"/>
          <w:b/>
          <w:sz w:val="40"/>
          <w:szCs w:val="40"/>
        </w:rPr>
        <w:t>Kayıt</w:t>
      </w:r>
      <w:r w:rsidR="00380DD4" w:rsidRPr="00380DD4">
        <w:rPr>
          <w:rFonts w:asciiTheme="majorHAnsi" w:hAnsiTheme="majorHAnsi"/>
          <w:b/>
          <w:spacing w:val="-1"/>
          <w:sz w:val="40"/>
          <w:szCs w:val="40"/>
        </w:rPr>
        <w:t xml:space="preserve"> </w:t>
      </w:r>
      <w:r w:rsidR="00380DD4" w:rsidRPr="00380DD4">
        <w:rPr>
          <w:rFonts w:asciiTheme="majorHAnsi" w:hAnsiTheme="majorHAnsi"/>
          <w:b/>
          <w:sz w:val="40"/>
          <w:szCs w:val="40"/>
        </w:rPr>
        <w:t>Formu</w:t>
      </w:r>
    </w:p>
    <w:p w:rsidR="00D51FF4" w:rsidRPr="00380DD4" w:rsidRDefault="00D51FF4">
      <w:pPr>
        <w:pStyle w:val="GvdeMetni"/>
        <w:rPr>
          <w:rFonts w:ascii="Cambria"/>
          <w:b/>
        </w:rPr>
      </w:pPr>
    </w:p>
    <w:p w:rsidR="00D51FF4" w:rsidRDefault="00D51FF4">
      <w:pPr>
        <w:pStyle w:val="GvdeMetni"/>
        <w:spacing w:before="9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9"/>
        <w:gridCol w:w="5965"/>
      </w:tblGrid>
      <w:tr w:rsidR="00D51FF4">
        <w:trPr>
          <w:trHeight w:val="565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Ad</w:t>
            </w:r>
            <w:r>
              <w:rPr>
                <w:spacing w:val="-2"/>
              </w:rPr>
              <w:t xml:space="preserve"> </w:t>
            </w:r>
            <w:r>
              <w:t>Soyad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51FF4">
        <w:trPr>
          <w:trHeight w:val="568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TC</w:t>
            </w:r>
            <w:r>
              <w:rPr>
                <w:spacing w:val="-5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Numarası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51FF4">
        <w:trPr>
          <w:trHeight w:val="566"/>
        </w:trPr>
        <w:tc>
          <w:tcPr>
            <w:tcW w:w="3099" w:type="dxa"/>
          </w:tcPr>
          <w:p w:rsidR="00D51FF4" w:rsidRDefault="00380DD4">
            <w:pPr>
              <w:pStyle w:val="TableParagraph"/>
              <w:spacing w:before="149"/>
            </w:pPr>
            <w:r>
              <w:t>Cep</w:t>
            </w:r>
            <w:r>
              <w:rPr>
                <w:spacing w:val="-1"/>
              </w:rPr>
              <w:t xml:space="preserve"> </w:t>
            </w:r>
            <w:r>
              <w:t>Telefonu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154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51FF4">
        <w:trPr>
          <w:trHeight w:val="568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Meslek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:</w:t>
            </w:r>
          </w:p>
        </w:tc>
      </w:tr>
      <w:tr w:rsidR="00D51FF4">
        <w:trPr>
          <w:trHeight w:val="1002"/>
        </w:trPr>
        <w:tc>
          <w:tcPr>
            <w:tcW w:w="3099" w:type="dxa"/>
          </w:tcPr>
          <w:p w:rsidR="00D51FF4" w:rsidRDefault="00D51FF4">
            <w:pPr>
              <w:pStyle w:val="TableParagraph"/>
              <w:spacing w:before="4"/>
              <w:ind w:left="0"/>
              <w:rPr>
                <w:rFonts w:ascii="Cambria"/>
                <w:b/>
                <w:sz w:val="31"/>
              </w:rPr>
            </w:pPr>
          </w:p>
          <w:p w:rsidR="00D51FF4" w:rsidRDefault="00380DD4">
            <w:pPr>
              <w:pStyle w:val="TableParagraph"/>
              <w:spacing w:before="0"/>
            </w:pP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Durumu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before="214"/>
              <w:ind w:hanging="277"/>
            </w:pPr>
            <w:r>
              <w:t>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</w:p>
          <w:p w:rsidR="00D51FF4" w:rsidRDefault="00380DD4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1675"/>
              </w:tabs>
              <w:spacing w:before="4"/>
              <w:ind w:left="438" w:hanging="332"/>
            </w:pPr>
            <w:r>
              <w:t>Lisans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3"/>
              </w:rPr>
              <w:t xml:space="preserve"> </w:t>
            </w:r>
            <w:r>
              <w:t>Doktora</w:t>
            </w:r>
          </w:p>
        </w:tc>
      </w:tr>
      <w:tr w:rsidR="00D51FF4">
        <w:trPr>
          <w:trHeight w:val="897"/>
        </w:trPr>
        <w:tc>
          <w:tcPr>
            <w:tcW w:w="3099" w:type="dxa"/>
          </w:tcPr>
          <w:p w:rsidR="00D51FF4" w:rsidRDefault="00D51FF4">
            <w:pPr>
              <w:pStyle w:val="TableParagraph"/>
              <w:spacing w:before="10"/>
              <w:ind w:left="0"/>
              <w:rPr>
                <w:rFonts w:ascii="Cambria"/>
                <w:b/>
                <w:sz w:val="26"/>
              </w:rPr>
            </w:pPr>
          </w:p>
          <w:p w:rsidR="00D51FF4" w:rsidRDefault="00380DD4">
            <w:pPr>
              <w:pStyle w:val="TableParagraph"/>
              <w:spacing w:before="0"/>
            </w:pPr>
            <w:r>
              <w:t>Cinsiyet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tabs>
                <w:tab w:val="left" w:pos="815"/>
              </w:tabs>
              <w:spacing w:before="161"/>
            </w:pP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t>Bay</w:t>
            </w:r>
          </w:p>
          <w:p w:rsidR="00D51FF4" w:rsidRDefault="00380DD4">
            <w:pPr>
              <w:pStyle w:val="TableParagraph"/>
              <w:tabs>
                <w:tab w:val="left" w:pos="815"/>
              </w:tabs>
              <w:spacing w:before="4"/>
            </w:pP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t>Bayan</w:t>
            </w:r>
          </w:p>
        </w:tc>
      </w:tr>
      <w:tr w:rsidR="00D51FF4">
        <w:trPr>
          <w:trHeight w:val="566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tabs>
                <w:tab w:val="left" w:pos="2057"/>
              </w:tabs>
            </w:pPr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gramStart"/>
            <w:r>
              <w:t>.....</w:t>
            </w:r>
            <w:proofErr w:type="gramEnd"/>
            <w:r>
              <w:t xml:space="preserve"> /</w:t>
            </w:r>
            <w:r>
              <w:rPr>
                <w:spacing w:val="-1"/>
              </w:rPr>
              <w:t xml:space="preserve"> </w:t>
            </w:r>
            <w:proofErr w:type="gramStart"/>
            <w:r>
              <w:t>.....</w:t>
            </w:r>
            <w:proofErr w:type="gram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gramStart"/>
            <w:r>
              <w:t>............</w:t>
            </w:r>
            <w:proofErr w:type="gramEnd"/>
          </w:p>
        </w:tc>
      </w:tr>
      <w:tr w:rsidR="00D51FF4">
        <w:trPr>
          <w:trHeight w:val="568"/>
        </w:trPr>
        <w:tc>
          <w:tcPr>
            <w:tcW w:w="3099" w:type="dxa"/>
          </w:tcPr>
          <w:p w:rsidR="00D51FF4" w:rsidRDefault="00380DD4">
            <w:pPr>
              <w:pStyle w:val="TableParagraph"/>
            </w:pPr>
            <w:r>
              <w:t>E-Posta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tabs>
                <w:tab w:val="left" w:pos="2767"/>
              </w:tabs>
            </w:pPr>
            <w:r>
              <w:rPr>
                <w:b/>
              </w:rPr>
              <w:t>:</w:t>
            </w:r>
            <w:r>
              <w:rPr>
                <w:b/>
              </w:rPr>
              <w:tab/>
            </w:r>
            <w:r>
              <w:t>@</w:t>
            </w:r>
          </w:p>
        </w:tc>
      </w:tr>
      <w:tr w:rsidR="00D51FF4">
        <w:trPr>
          <w:trHeight w:val="758"/>
        </w:trPr>
        <w:tc>
          <w:tcPr>
            <w:tcW w:w="3099" w:type="dxa"/>
          </w:tcPr>
          <w:p w:rsidR="00D51FF4" w:rsidRDefault="00D51FF4">
            <w:pPr>
              <w:pStyle w:val="TableParagraph"/>
              <w:spacing w:before="11"/>
              <w:ind w:left="0"/>
              <w:rPr>
                <w:rFonts w:ascii="Cambria"/>
                <w:b/>
                <w:sz w:val="20"/>
              </w:rPr>
            </w:pPr>
          </w:p>
          <w:p w:rsidR="00D51FF4" w:rsidRDefault="0090000B">
            <w:pPr>
              <w:pStyle w:val="TableParagraph"/>
              <w:spacing w:before="0"/>
            </w:pPr>
            <w:r>
              <w:rPr>
                <w:spacing w:val="-3"/>
              </w:rPr>
              <w:t>İ</w:t>
            </w:r>
            <w:bookmarkStart w:id="0" w:name="_GoBack"/>
            <w:bookmarkEnd w:id="0"/>
            <w:r w:rsidR="00380DD4">
              <w:rPr>
                <w:spacing w:val="-3"/>
              </w:rPr>
              <w:t>k</w:t>
            </w:r>
            <w:r w:rsidR="00380DD4">
              <w:rPr>
                <w:spacing w:val="2"/>
              </w:rPr>
              <w:t>a</w:t>
            </w:r>
            <w:r w:rsidR="00380DD4">
              <w:rPr>
                <w:spacing w:val="-4"/>
              </w:rPr>
              <w:t>m</w:t>
            </w:r>
            <w:r w:rsidR="00380DD4">
              <w:t>e</w:t>
            </w:r>
            <w:r w:rsidR="00380DD4">
              <w:rPr>
                <w:spacing w:val="1"/>
              </w:rPr>
              <w:t>t</w:t>
            </w:r>
            <w:r w:rsidR="00380DD4">
              <w:rPr>
                <w:spacing w:val="-3"/>
              </w:rPr>
              <w:t>g</w:t>
            </w:r>
            <w:r w:rsidR="00380DD4">
              <w:t>âh adresi</w:t>
            </w:r>
          </w:p>
        </w:tc>
        <w:tc>
          <w:tcPr>
            <w:tcW w:w="5965" w:type="dxa"/>
          </w:tcPr>
          <w:p w:rsidR="00D51FF4" w:rsidRDefault="00380DD4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D51FF4" w:rsidRDefault="00D51FF4">
      <w:pPr>
        <w:pStyle w:val="GvdeMetni"/>
        <w:rPr>
          <w:rFonts w:ascii="Cambria"/>
          <w:b/>
        </w:rPr>
      </w:pPr>
    </w:p>
    <w:p w:rsidR="00D51FF4" w:rsidRDefault="00D51FF4">
      <w:pPr>
        <w:pStyle w:val="GvdeMetni"/>
        <w:spacing w:before="8"/>
        <w:rPr>
          <w:rFonts w:ascii="Cambria"/>
          <w:b/>
          <w:sz w:val="22"/>
        </w:rPr>
      </w:pPr>
    </w:p>
    <w:p w:rsidR="00D51FF4" w:rsidRDefault="0090000B">
      <w:pPr>
        <w:tabs>
          <w:tab w:val="left" w:pos="1672"/>
        </w:tabs>
        <w:spacing w:before="1"/>
        <w:ind w:left="114"/>
        <w:rPr>
          <w:b/>
        </w:rPr>
      </w:pPr>
      <w:r>
        <w:pict>
          <v:rect id="_x0000_s1026" style="position:absolute;left:0;text-align:left;margin-left:63.75pt;margin-top:14.5pt;width:81.6pt;height:1.1pt;z-index:-15728640;mso-wrap-distance-left:0;mso-wrap-distance-right:0;mso-position-horizontal-relative:page" fillcolor="black" stroked="f">
            <w10:wrap type="topAndBottom" anchorx="page"/>
          </v:rect>
        </w:pict>
      </w:r>
      <w:r w:rsidR="00380DD4">
        <w:rPr>
          <w:b/>
        </w:rPr>
        <w:t>Genel</w:t>
      </w:r>
      <w:r w:rsidR="00380DD4">
        <w:rPr>
          <w:b/>
          <w:spacing w:val="-1"/>
        </w:rPr>
        <w:t xml:space="preserve"> </w:t>
      </w:r>
      <w:r w:rsidR="00380DD4">
        <w:rPr>
          <w:b/>
        </w:rPr>
        <w:t>Şartlar</w:t>
      </w:r>
      <w:r w:rsidR="00380DD4">
        <w:rPr>
          <w:b/>
        </w:rPr>
        <w:tab/>
        <w:t>:</w:t>
      </w:r>
    </w:p>
    <w:p w:rsidR="00D51FF4" w:rsidRDefault="00380DD4">
      <w:pPr>
        <w:pStyle w:val="ListeParagraf"/>
        <w:numPr>
          <w:ilvl w:val="0"/>
          <w:numId w:val="1"/>
        </w:numPr>
        <w:tabs>
          <w:tab w:val="left" w:pos="474"/>
          <w:tab w:val="left" w:pos="475"/>
        </w:tabs>
        <w:spacing w:before="6"/>
        <w:ind w:right="227"/>
        <w:rPr>
          <w:sz w:val="20"/>
        </w:rPr>
      </w:pPr>
      <w:r>
        <w:rPr>
          <w:sz w:val="20"/>
        </w:rPr>
        <w:t>Beyan</w:t>
      </w:r>
      <w:r>
        <w:rPr>
          <w:spacing w:val="-3"/>
          <w:sz w:val="20"/>
        </w:rPr>
        <w:t xml:space="preserve"> </w:t>
      </w:r>
      <w:r>
        <w:rPr>
          <w:sz w:val="20"/>
        </w:rPr>
        <w:t>edilen</w:t>
      </w:r>
      <w:r>
        <w:rPr>
          <w:spacing w:val="-3"/>
          <w:sz w:val="20"/>
        </w:rPr>
        <w:t xml:space="preserve"> </w:t>
      </w:r>
      <w:r>
        <w:rPr>
          <w:sz w:val="20"/>
        </w:rPr>
        <w:t>bilgi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evraklardan</w:t>
      </w:r>
      <w:r>
        <w:rPr>
          <w:spacing w:val="-3"/>
          <w:sz w:val="20"/>
        </w:rPr>
        <w:t xml:space="preserve"> </w:t>
      </w:r>
      <w:r>
        <w:rPr>
          <w:sz w:val="20"/>
        </w:rPr>
        <w:t>doğacak</w:t>
      </w:r>
      <w:r>
        <w:rPr>
          <w:spacing w:val="-2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türlü</w:t>
      </w:r>
      <w:r>
        <w:rPr>
          <w:spacing w:val="-3"/>
          <w:sz w:val="20"/>
        </w:rPr>
        <w:t xml:space="preserve"> </w:t>
      </w:r>
      <w:r>
        <w:rPr>
          <w:sz w:val="20"/>
        </w:rPr>
        <w:t>hak</w:t>
      </w:r>
      <w:r>
        <w:rPr>
          <w:spacing w:val="-3"/>
          <w:sz w:val="20"/>
        </w:rPr>
        <w:t xml:space="preserve"> </w:t>
      </w:r>
      <w:r>
        <w:rPr>
          <w:sz w:val="20"/>
        </w:rPr>
        <w:t>kayıpları</w:t>
      </w:r>
      <w:r>
        <w:rPr>
          <w:spacing w:val="-3"/>
          <w:sz w:val="20"/>
        </w:rPr>
        <w:t xml:space="preserve"> </w:t>
      </w:r>
      <w:r>
        <w:rPr>
          <w:sz w:val="20"/>
        </w:rPr>
        <w:t>kişiye</w:t>
      </w:r>
      <w:r>
        <w:rPr>
          <w:spacing w:val="-2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olup,</w:t>
      </w:r>
      <w:r>
        <w:rPr>
          <w:spacing w:val="-3"/>
          <w:sz w:val="20"/>
        </w:rPr>
        <w:t xml:space="preserve"> </w:t>
      </w:r>
      <w:r>
        <w:rPr>
          <w:sz w:val="20"/>
        </w:rPr>
        <w:t>kişi</w:t>
      </w:r>
      <w:r>
        <w:rPr>
          <w:spacing w:val="-3"/>
          <w:sz w:val="20"/>
        </w:rPr>
        <w:t xml:space="preserve"> </w:t>
      </w:r>
      <w:r>
        <w:rPr>
          <w:sz w:val="20"/>
        </w:rPr>
        <w:t>işbu</w:t>
      </w:r>
      <w:r>
        <w:rPr>
          <w:spacing w:val="-3"/>
          <w:sz w:val="20"/>
        </w:rPr>
        <w:t xml:space="preserve"> </w:t>
      </w:r>
      <w:r>
        <w:rPr>
          <w:sz w:val="20"/>
        </w:rPr>
        <w:t>belgeyi</w:t>
      </w:r>
      <w:r>
        <w:rPr>
          <w:spacing w:val="-3"/>
          <w:sz w:val="20"/>
        </w:rPr>
        <w:t xml:space="preserve"> </w:t>
      </w:r>
      <w:r>
        <w:rPr>
          <w:sz w:val="20"/>
        </w:rPr>
        <w:t>imza</w:t>
      </w:r>
      <w:r>
        <w:rPr>
          <w:spacing w:val="-2"/>
          <w:sz w:val="20"/>
        </w:rPr>
        <w:t xml:space="preserve"> </w:t>
      </w:r>
      <w:r>
        <w:rPr>
          <w:sz w:val="20"/>
        </w:rPr>
        <w:t>altına</w:t>
      </w:r>
      <w:r>
        <w:rPr>
          <w:spacing w:val="-47"/>
          <w:sz w:val="20"/>
        </w:rPr>
        <w:t xml:space="preserve"> </w:t>
      </w:r>
      <w:r>
        <w:rPr>
          <w:sz w:val="20"/>
        </w:rPr>
        <w:t>alarak</w:t>
      </w:r>
      <w:r>
        <w:rPr>
          <w:spacing w:val="-2"/>
          <w:sz w:val="20"/>
        </w:rPr>
        <w:t xml:space="preserve"> </w:t>
      </w:r>
      <w:r>
        <w:rPr>
          <w:sz w:val="20"/>
        </w:rPr>
        <w:t>bunu</w:t>
      </w:r>
      <w:r>
        <w:rPr>
          <w:spacing w:val="-1"/>
          <w:sz w:val="20"/>
        </w:rPr>
        <w:t xml:space="preserve"> </w:t>
      </w:r>
      <w:r>
        <w:rPr>
          <w:sz w:val="20"/>
        </w:rPr>
        <w:t>taahhüt</w:t>
      </w:r>
      <w:r>
        <w:rPr>
          <w:spacing w:val="-1"/>
          <w:sz w:val="20"/>
        </w:rPr>
        <w:t xml:space="preserve"> </w:t>
      </w:r>
      <w:r>
        <w:rPr>
          <w:sz w:val="20"/>
        </w:rPr>
        <w:t>etmiş</w:t>
      </w:r>
      <w:r>
        <w:rPr>
          <w:spacing w:val="-1"/>
          <w:sz w:val="20"/>
        </w:rPr>
        <w:t xml:space="preserve"> </w:t>
      </w:r>
      <w:r>
        <w:rPr>
          <w:sz w:val="20"/>
        </w:rPr>
        <w:t>sayılır.</w:t>
      </w:r>
    </w:p>
    <w:p w:rsidR="00D51FF4" w:rsidRDefault="00380DD4">
      <w:pPr>
        <w:pStyle w:val="ListeParagraf"/>
        <w:numPr>
          <w:ilvl w:val="0"/>
          <w:numId w:val="1"/>
        </w:numPr>
        <w:tabs>
          <w:tab w:val="left" w:pos="474"/>
          <w:tab w:val="left" w:pos="475"/>
        </w:tabs>
        <w:rPr>
          <w:sz w:val="20"/>
        </w:rPr>
      </w:pPr>
      <w:r>
        <w:rPr>
          <w:sz w:val="20"/>
        </w:rPr>
        <w:t>İmza</w:t>
      </w:r>
      <w:r>
        <w:rPr>
          <w:spacing w:val="-10"/>
          <w:sz w:val="20"/>
        </w:rPr>
        <w:t xml:space="preserve"> </w:t>
      </w:r>
      <w:r>
        <w:rPr>
          <w:sz w:val="20"/>
        </w:rPr>
        <w:t>sahibi</w:t>
      </w:r>
      <w:r>
        <w:rPr>
          <w:spacing w:val="-9"/>
          <w:sz w:val="20"/>
        </w:rPr>
        <w:t xml:space="preserve"> </w:t>
      </w:r>
      <w:r>
        <w:rPr>
          <w:sz w:val="20"/>
        </w:rPr>
        <w:t>işbu</w:t>
      </w:r>
      <w:r>
        <w:rPr>
          <w:spacing w:val="-9"/>
          <w:sz w:val="20"/>
        </w:rPr>
        <w:t xml:space="preserve"> </w:t>
      </w:r>
      <w:r>
        <w:rPr>
          <w:sz w:val="20"/>
        </w:rPr>
        <w:t>belgeyi</w:t>
      </w:r>
      <w:r>
        <w:rPr>
          <w:spacing w:val="-10"/>
          <w:sz w:val="20"/>
        </w:rPr>
        <w:t xml:space="preserve"> </w:t>
      </w:r>
      <w:r>
        <w:rPr>
          <w:sz w:val="20"/>
        </w:rPr>
        <w:t>imza</w:t>
      </w:r>
      <w:r>
        <w:rPr>
          <w:spacing w:val="-9"/>
          <w:sz w:val="20"/>
        </w:rPr>
        <w:t xml:space="preserve"> </w:t>
      </w:r>
      <w:r>
        <w:rPr>
          <w:sz w:val="20"/>
        </w:rPr>
        <w:t>altına</w:t>
      </w:r>
      <w:r>
        <w:rPr>
          <w:spacing w:val="-9"/>
          <w:sz w:val="20"/>
        </w:rPr>
        <w:t xml:space="preserve"> </w:t>
      </w:r>
      <w:r>
        <w:rPr>
          <w:sz w:val="20"/>
        </w:rPr>
        <w:t>alarak</w:t>
      </w:r>
      <w:r>
        <w:rPr>
          <w:spacing w:val="-10"/>
          <w:sz w:val="20"/>
        </w:rPr>
        <w:t xml:space="preserve"> </w:t>
      </w:r>
      <w:r>
        <w:rPr>
          <w:sz w:val="20"/>
        </w:rPr>
        <w:t>yukarıda</w:t>
      </w:r>
      <w:r>
        <w:rPr>
          <w:spacing w:val="-9"/>
          <w:sz w:val="20"/>
        </w:rPr>
        <w:t xml:space="preserve"> </w:t>
      </w:r>
      <w:r>
        <w:rPr>
          <w:sz w:val="20"/>
        </w:rPr>
        <w:t>belirtilen</w:t>
      </w:r>
      <w:r>
        <w:rPr>
          <w:spacing w:val="-9"/>
          <w:sz w:val="20"/>
        </w:rPr>
        <w:t xml:space="preserve"> </w:t>
      </w:r>
      <w:r>
        <w:rPr>
          <w:sz w:val="20"/>
        </w:rPr>
        <w:t>bilgilerin</w:t>
      </w:r>
      <w:r>
        <w:rPr>
          <w:spacing w:val="-10"/>
          <w:sz w:val="20"/>
        </w:rPr>
        <w:t xml:space="preserve"> </w:t>
      </w:r>
      <w:r>
        <w:rPr>
          <w:sz w:val="20"/>
        </w:rPr>
        <w:t>doğruluğunu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şartlarını</w:t>
      </w:r>
      <w:r>
        <w:rPr>
          <w:spacing w:val="-1"/>
          <w:sz w:val="20"/>
        </w:rPr>
        <w:t xml:space="preserve"> </w:t>
      </w:r>
      <w:r>
        <w:rPr>
          <w:sz w:val="20"/>
        </w:rPr>
        <w:t>kabul</w:t>
      </w:r>
      <w:r>
        <w:rPr>
          <w:spacing w:val="-1"/>
          <w:sz w:val="20"/>
        </w:rPr>
        <w:t xml:space="preserve"> </w:t>
      </w:r>
      <w:r>
        <w:rPr>
          <w:sz w:val="20"/>
        </w:rPr>
        <w:t>ederek</w:t>
      </w:r>
      <w:r>
        <w:rPr>
          <w:spacing w:val="-47"/>
          <w:sz w:val="20"/>
        </w:rPr>
        <w:t xml:space="preserve"> </w:t>
      </w:r>
      <w:r>
        <w:rPr>
          <w:sz w:val="20"/>
        </w:rPr>
        <w:t>ilgili</w:t>
      </w:r>
      <w:r>
        <w:rPr>
          <w:spacing w:val="-2"/>
          <w:sz w:val="20"/>
        </w:rPr>
        <w:t xml:space="preserve"> </w:t>
      </w:r>
      <w:r>
        <w:rPr>
          <w:sz w:val="20"/>
        </w:rPr>
        <w:t>kurs</w:t>
      </w:r>
      <w:r>
        <w:rPr>
          <w:spacing w:val="-1"/>
          <w:sz w:val="20"/>
        </w:rPr>
        <w:t xml:space="preserve"> </w:t>
      </w:r>
      <w:r>
        <w:rPr>
          <w:sz w:val="20"/>
        </w:rPr>
        <w:t>programına</w:t>
      </w:r>
      <w:r>
        <w:rPr>
          <w:spacing w:val="-1"/>
          <w:sz w:val="20"/>
        </w:rPr>
        <w:t xml:space="preserve"> </w:t>
      </w:r>
      <w:r>
        <w:rPr>
          <w:sz w:val="20"/>
        </w:rPr>
        <w:t>kaydının</w:t>
      </w:r>
      <w:r>
        <w:rPr>
          <w:spacing w:val="-2"/>
          <w:sz w:val="20"/>
        </w:rPr>
        <w:t xml:space="preserve"> </w:t>
      </w:r>
      <w:r>
        <w:rPr>
          <w:sz w:val="20"/>
        </w:rPr>
        <w:t>yapılmasını</w:t>
      </w:r>
      <w:r>
        <w:rPr>
          <w:spacing w:val="-1"/>
          <w:sz w:val="20"/>
        </w:rPr>
        <w:t xml:space="preserve"> </w:t>
      </w:r>
      <w:r>
        <w:rPr>
          <w:sz w:val="20"/>
        </w:rPr>
        <w:t>beyan</w:t>
      </w:r>
      <w:r>
        <w:rPr>
          <w:spacing w:val="-1"/>
          <w:sz w:val="20"/>
        </w:rPr>
        <w:t xml:space="preserve"> </w:t>
      </w:r>
      <w:r>
        <w:rPr>
          <w:sz w:val="20"/>
        </w:rPr>
        <w:t>etmiş</w:t>
      </w:r>
      <w:r>
        <w:rPr>
          <w:spacing w:val="-2"/>
          <w:sz w:val="20"/>
        </w:rPr>
        <w:t xml:space="preserve"> </w:t>
      </w:r>
      <w:r>
        <w:rPr>
          <w:sz w:val="20"/>
        </w:rPr>
        <w:t>sayılır.</w:t>
      </w:r>
    </w:p>
    <w:p w:rsidR="00D51FF4" w:rsidRDefault="00D51FF4">
      <w:pPr>
        <w:pStyle w:val="GvdeMetni"/>
        <w:rPr>
          <w:sz w:val="22"/>
        </w:rPr>
      </w:pPr>
    </w:p>
    <w:p w:rsidR="00D51FF4" w:rsidRDefault="00D51FF4">
      <w:pPr>
        <w:pStyle w:val="GvdeMetni"/>
        <w:rPr>
          <w:sz w:val="22"/>
        </w:rPr>
      </w:pPr>
    </w:p>
    <w:p w:rsidR="00D51FF4" w:rsidRDefault="00D51FF4">
      <w:pPr>
        <w:pStyle w:val="GvdeMetni"/>
        <w:rPr>
          <w:sz w:val="22"/>
        </w:rPr>
      </w:pPr>
    </w:p>
    <w:p w:rsidR="00D51FF4" w:rsidRDefault="00D51FF4">
      <w:pPr>
        <w:pStyle w:val="GvdeMetni"/>
        <w:rPr>
          <w:sz w:val="22"/>
        </w:rPr>
      </w:pPr>
    </w:p>
    <w:p w:rsidR="00D51FF4" w:rsidRDefault="00D51FF4">
      <w:pPr>
        <w:pStyle w:val="GvdeMetni"/>
        <w:rPr>
          <w:sz w:val="22"/>
        </w:rPr>
      </w:pPr>
    </w:p>
    <w:p w:rsidR="00D51FF4" w:rsidRDefault="00D51FF4">
      <w:pPr>
        <w:pStyle w:val="GvdeMetni"/>
        <w:spacing w:before="3"/>
        <w:rPr>
          <w:sz w:val="24"/>
        </w:rPr>
      </w:pPr>
    </w:p>
    <w:p w:rsidR="00D51FF4" w:rsidRDefault="00380DD4">
      <w:pPr>
        <w:pStyle w:val="Balk2"/>
      </w:pPr>
      <w:r>
        <w:t>Adı Soyadı</w:t>
      </w:r>
    </w:p>
    <w:p w:rsidR="00D51FF4" w:rsidRDefault="00380DD4">
      <w:pPr>
        <w:spacing w:before="131"/>
        <w:ind w:left="7160" w:right="641"/>
        <w:jc w:val="center"/>
      </w:pPr>
      <w:proofErr w:type="gramStart"/>
      <w:r>
        <w:t>.…...</w:t>
      </w:r>
      <w:proofErr w:type="gramEnd"/>
      <w:r>
        <w:t>/...…/............</w:t>
      </w:r>
    </w:p>
    <w:p w:rsidR="00D51FF4" w:rsidRDefault="00380DD4">
      <w:pPr>
        <w:pStyle w:val="Balk2"/>
        <w:spacing w:before="99"/>
        <w:ind w:left="7635" w:right="0"/>
        <w:jc w:val="left"/>
      </w:pPr>
      <w:r>
        <w:t>İmza</w:t>
      </w:r>
    </w:p>
    <w:sectPr w:rsidR="00D51FF4">
      <w:type w:val="continuous"/>
      <w:pgSz w:w="11910" w:h="16840"/>
      <w:pgMar w:top="92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501A"/>
    <w:multiLevelType w:val="hybridMultilevel"/>
    <w:tmpl w:val="672EAE40"/>
    <w:lvl w:ilvl="0" w:tplc="6BC61842"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0B66C7DA">
      <w:numFmt w:val="bullet"/>
      <w:lvlText w:val="•"/>
      <w:lvlJc w:val="left"/>
      <w:pPr>
        <w:ind w:left="1376" w:hanging="360"/>
      </w:pPr>
      <w:rPr>
        <w:rFonts w:hint="default"/>
        <w:lang w:val="tr-TR" w:eastAsia="en-US" w:bidi="ar-SA"/>
      </w:rPr>
    </w:lvl>
    <w:lvl w:ilvl="2" w:tplc="6BC4C0BA">
      <w:numFmt w:val="bullet"/>
      <w:lvlText w:val="•"/>
      <w:lvlJc w:val="left"/>
      <w:pPr>
        <w:ind w:left="2273" w:hanging="360"/>
      </w:pPr>
      <w:rPr>
        <w:rFonts w:hint="default"/>
        <w:lang w:val="tr-TR" w:eastAsia="en-US" w:bidi="ar-SA"/>
      </w:rPr>
    </w:lvl>
    <w:lvl w:ilvl="3" w:tplc="2E7CBECE">
      <w:numFmt w:val="bullet"/>
      <w:lvlText w:val="•"/>
      <w:lvlJc w:val="left"/>
      <w:pPr>
        <w:ind w:left="3169" w:hanging="360"/>
      </w:pPr>
      <w:rPr>
        <w:rFonts w:hint="default"/>
        <w:lang w:val="tr-TR" w:eastAsia="en-US" w:bidi="ar-SA"/>
      </w:rPr>
    </w:lvl>
    <w:lvl w:ilvl="4" w:tplc="702CB8CC">
      <w:numFmt w:val="bullet"/>
      <w:lvlText w:val="•"/>
      <w:lvlJc w:val="left"/>
      <w:pPr>
        <w:ind w:left="4066" w:hanging="360"/>
      </w:pPr>
      <w:rPr>
        <w:rFonts w:hint="default"/>
        <w:lang w:val="tr-TR" w:eastAsia="en-US" w:bidi="ar-SA"/>
      </w:rPr>
    </w:lvl>
    <w:lvl w:ilvl="5" w:tplc="0E287D3E">
      <w:numFmt w:val="bullet"/>
      <w:lvlText w:val="•"/>
      <w:lvlJc w:val="left"/>
      <w:pPr>
        <w:ind w:left="4963" w:hanging="360"/>
      </w:pPr>
      <w:rPr>
        <w:rFonts w:hint="default"/>
        <w:lang w:val="tr-TR" w:eastAsia="en-US" w:bidi="ar-SA"/>
      </w:rPr>
    </w:lvl>
    <w:lvl w:ilvl="6" w:tplc="3994611A">
      <w:numFmt w:val="bullet"/>
      <w:lvlText w:val="•"/>
      <w:lvlJc w:val="left"/>
      <w:pPr>
        <w:ind w:left="5859" w:hanging="360"/>
      </w:pPr>
      <w:rPr>
        <w:rFonts w:hint="default"/>
        <w:lang w:val="tr-TR" w:eastAsia="en-US" w:bidi="ar-SA"/>
      </w:rPr>
    </w:lvl>
    <w:lvl w:ilvl="7" w:tplc="775EE682">
      <w:numFmt w:val="bullet"/>
      <w:lvlText w:val="•"/>
      <w:lvlJc w:val="left"/>
      <w:pPr>
        <w:ind w:left="6756" w:hanging="360"/>
      </w:pPr>
      <w:rPr>
        <w:rFonts w:hint="default"/>
        <w:lang w:val="tr-TR" w:eastAsia="en-US" w:bidi="ar-SA"/>
      </w:rPr>
    </w:lvl>
    <w:lvl w:ilvl="8" w:tplc="AC244F1E">
      <w:numFmt w:val="bullet"/>
      <w:lvlText w:val="•"/>
      <w:lvlJc w:val="left"/>
      <w:pPr>
        <w:ind w:left="7653" w:hanging="360"/>
      </w:pPr>
      <w:rPr>
        <w:rFonts w:hint="default"/>
        <w:lang w:val="tr-TR" w:eastAsia="en-US" w:bidi="ar-SA"/>
      </w:rPr>
    </w:lvl>
  </w:abstractNum>
  <w:abstractNum w:abstractNumId="1">
    <w:nsid w:val="44F40509"/>
    <w:multiLevelType w:val="hybridMultilevel"/>
    <w:tmpl w:val="D66EDAE6"/>
    <w:lvl w:ilvl="0" w:tplc="28D607EC">
      <w:numFmt w:val="bullet"/>
      <w:lvlText w:val="☐"/>
      <w:lvlJc w:val="left"/>
      <w:pPr>
        <w:ind w:left="383" w:hanging="276"/>
      </w:pPr>
      <w:rPr>
        <w:rFonts w:ascii="MS Gothic" w:eastAsia="MS Gothic" w:hAnsi="MS Gothic" w:cs="MS Gothic" w:hint="default"/>
        <w:w w:val="100"/>
        <w:sz w:val="22"/>
        <w:szCs w:val="22"/>
        <w:lang w:val="tr-TR" w:eastAsia="en-US" w:bidi="ar-SA"/>
      </w:rPr>
    </w:lvl>
    <w:lvl w:ilvl="1" w:tplc="2E724036">
      <w:numFmt w:val="bullet"/>
      <w:lvlText w:val="•"/>
      <w:lvlJc w:val="left"/>
      <w:pPr>
        <w:ind w:left="937" w:hanging="276"/>
      </w:pPr>
      <w:rPr>
        <w:rFonts w:hint="default"/>
        <w:lang w:val="tr-TR" w:eastAsia="en-US" w:bidi="ar-SA"/>
      </w:rPr>
    </w:lvl>
    <w:lvl w:ilvl="2" w:tplc="DD68718A">
      <w:numFmt w:val="bullet"/>
      <w:lvlText w:val="•"/>
      <w:lvlJc w:val="left"/>
      <w:pPr>
        <w:ind w:left="1495" w:hanging="276"/>
      </w:pPr>
      <w:rPr>
        <w:rFonts w:hint="default"/>
        <w:lang w:val="tr-TR" w:eastAsia="en-US" w:bidi="ar-SA"/>
      </w:rPr>
    </w:lvl>
    <w:lvl w:ilvl="3" w:tplc="17B02640">
      <w:numFmt w:val="bullet"/>
      <w:lvlText w:val="•"/>
      <w:lvlJc w:val="left"/>
      <w:pPr>
        <w:ind w:left="2052" w:hanging="276"/>
      </w:pPr>
      <w:rPr>
        <w:rFonts w:hint="default"/>
        <w:lang w:val="tr-TR" w:eastAsia="en-US" w:bidi="ar-SA"/>
      </w:rPr>
    </w:lvl>
    <w:lvl w:ilvl="4" w:tplc="DA0240C6">
      <w:numFmt w:val="bullet"/>
      <w:lvlText w:val="•"/>
      <w:lvlJc w:val="left"/>
      <w:pPr>
        <w:ind w:left="2610" w:hanging="276"/>
      </w:pPr>
      <w:rPr>
        <w:rFonts w:hint="default"/>
        <w:lang w:val="tr-TR" w:eastAsia="en-US" w:bidi="ar-SA"/>
      </w:rPr>
    </w:lvl>
    <w:lvl w:ilvl="5" w:tplc="47063FAA">
      <w:numFmt w:val="bullet"/>
      <w:lvlText w:val="•"/>
      <w:lvlJc w:val="left"/>
      <w:pPr>
        <w:ind w:left="3167" w:hanging="276"/>
      </w:pPr>
      <w:rPr>
        <w:rFonts w:hint="default"/>
        <w:lang w:val="tr-TR" w:eastAsia="en-US" w:bidi="ar-SA"/>
      </w:rPr>
    </w:lvl>
    <w:lvl w:ilvl="6" w:tplc="E264AD5E">
      <w:numFmt w:val="bullet"/>
      <w:lvlText w:val="•"/>
      <w:lvlJc w:val="left"/>
      <w:pPr>
        <w:ind w:left="3725" w:hanging="276"/>
      </w:pPr>
      <w:rPr>
        <w:rFonts w:hint="default"/>
        <w:lang w:val="tr-TR" w:eastAsia="en-US" w:bidi="ar-SA"/>
      </w:rPr>
    </w:lvl>
    <w:lvl w:ilvl="7" w:tplc="9C24A06E">
      <w:numFmt w:val="bullet"/>
      <w:lvlText w:val="•"/>
      <w:lvlJc w:val="left"/>
      <w:pPr>
        <w:ind w:left="4282" w:hanging="276"/>
      </w:pPr>
      <w:rPr>
        <w:rFonts w:hint="default"/>
        <w:lang w:val="tr-TR" w:eastAsia="en-US" w:bidi="ar-SA"/>
      </w:rPr>
    </w:lvl>
    <w:lvl w:ilvl="8" w:tplc="17C07582">
      <w:numFmt w:val="bullet"/>
      <w:lvlText w:val="•"/>
      <w:lvlJc w:val="left"/>
      <w:pPr>
        <w:ind w:left="4840" w:hanging="27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1FF4"/>
    <w:rsid w:val="00092895"/>
    <w:rsid w:val="00380DD4"/>
    <w:rsid w:val="0090000B"/>
    <w:rsid w:val="00D51FF4"/>
    <w:rsid w:val="00F8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B950D8F-6972-43AB-B190-8FB76A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656" w:right="1890"/>
      <w:jc w:val="center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Balk2">
    <w:name w:val="heading 2"/>
    <w:basedOn w:val="Normal"/>
    <w:uiPriority w:val="1"/>
    <w:qFormat/>
    <w:pPr>
      <w:ind w:left="7129" w:right="641"/>
      <w:jc w:val="center"/>
      <w:outlineLvl w:val="1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"/>
      <w:ind w:left="474" w:right="11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2"/>
      <w:ind w:left="107"/>
    </w:pPr>
  </w:style>
  <w:style w:type="paragraph" w:styleId="AralkYok">
    <w:name w:val="No Spacing"/>
    <w:uiPriority w:val="1"/>
    <w:qFormat/>
    <w:rsid w:val="00380DD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5</cp:revision>
  <dcterms:created xsi:type="dcterms:W3CDTF">2023-10-23T13:21:00Z</dcterms:created>
  <dcterms:modified xsi:type="dcterms:W3CDTF">2023-11-08T10:58:00Z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2023-10-23T00:00:00Z</vt:filetime>
  </property>
</Properties>
</file>